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7" w:line="227" w:lineRule="auto"/>
        <w:ind w:left="46"/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-3"/>
          <w:sz w:val="32"/>
          <w:szCs w:val="32"/>
        </w:rPr>
        <w:t>附件4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8"/>
          <w:sz w:val="36"/>
          <w:szCs w:val="36"/>
        </w:rPr>
        <w:t>证明材料要求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theme="minorBidi"/>
          <w:snapToGrid/>
          <w:kern w:val="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证明材料是说明、佐证申报表的重要材料，其内容应客观、真实、准确，并与申报表内容协调一致。申报材料若缺少证明材料则不予受理。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证明材料要求如下，其中1-5为必备材料，6-8为可选材料：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napToGrid/>
          <w:kern w:val="2"/>
          <w:sz w:val="32"/>
          <w:szCs w:val="32"/>
          <w:lang w:val="en-US" w:eastAsia="zh-CN"/>
        </w:rPr>
        <w:t>1.单位证照。</w:t>
      </w:r>
      <w:r>
        <w:rPr>
          <w:rFonts w:hint="default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提供所有申报单位的营业执照/事业单位法人证书/组织机构代码证复印件。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napToGrid/>
          <w:kern w:val="2"/>
          <w:sz w:val="32"/>
          <w:szCs w:val="32"/>
          <w:lang w:val="en-US" w:eastAsia="zh-CN"/>
        </w:rPr>
        <w:t>2.技术所有权证明文件。</w:t>
      </w:r>
      <w:r>
        <w:rPr>
          <w:rFonts w:hint="default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包括专利证书、技术转让合同或其他知识产权证明文件复印件（应与申报技术密切相关），多家单位联合申报，均需提供相关知识产权证明。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napToGrid/>
          <w:kern w:val="2"/>
          <w:sz w:val="32"/>
          <w:szCs w:val="32"/>
          <w:lang w:val="en-US" w:eastAsia="zh-CN"/>
        </w:rPr>
        <w:t>3.典型应用案例的项目合同及验收报告。</w:t>
      </w:r>
      <w:r>
        <w:rPr>
          <w:rFonts w:hint="default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项目合同提供包括项目名称、承担内容、工期、签订时间、金额、合同相关各方盖章等信息的关键页。验收报告提供案例竣工验收报告和竣工环境保护验收报告（含验收监测报告）。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napToGrid/>
          <w:kern w:val="2"/>
          <w:sz w:val="32"/>
          <w:szCs w:val="32"/>
          <w:lang w:val="en-US" w:eastAsia="zh-CN"/>
        </w:rPr>
        <w:t>4.检测/监测报告。</w:t>
      </w:r>
      <w:r>
        <w:rPr>
          <w:rFonts w:hint="default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包括技术或装备性能测试报告、典型应用案例的应用效果检测/监测报告等。所有报告应由具备资质的第三方检测机构出具。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snapToGrid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napToGrid/>
          <w:kern w:val="2"/>
          <w:sz w:val="32"/>
          <w:szCs w:val="32"/>
          <w:lang w:val="en-US" w:eastAsia="zh-CN"/>
        </w:rPr>
        <w:t>5.典型应用案例项目用户反馈意见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/>
          <w:bCs/>
          <w:snapToGrid/>
          <w:kern w:val="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snapToGrid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napToGrid/>
          <w:kern w:val="2"/>
          <w:sz w:val="32"/>
          <w:szCs w:val="32"/>
          <w:lang w:val="en-US" w:eastAsia="zh-CN"/>
        </w:rPr>
        <w:t>6.查新报告、技术评估或鉴定意见。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snapToGrid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napToGrid/>
          <w:kern w:val="2"/>
          <w:sz w:val="32"/>
          <w:szCs w:val="32"/>
          <w:lang w:val="en-US" w:eastAsia="zh-CN"/>
        </w:rPr>
        <w:t>7.获奖证明。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snapToGrid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napToGrid/>
          <w:kern w:val="2"/>
          <w:sz w:val="32"/>
          <w:szCs w:val="32"/>
          <w:lang w:val="en-US" w:eastAsia="zh-CN"/>
        </w:rPr>
        <w:t>8.其他。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注：第3-5项必备材料均对应于附件1中典型案例表所填案例，其他案例相关材料无需提交。</w:t>
      </w:r>
    </w:p>
    <w:sectPr>
      <w:footerReference r:id="rId5" w:type="default"/>
      <w:pgSz w:w="11907" w:h="16839"/>
      <w:pgMar w:top="1431" w:right="1474" w:bottom="1192" w:left="1587" w:header="0" w:footer="103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恅隋湮梓冼潠翷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恅隋湮梓冼潠翷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rPr>
        <w:rFonts w:ascii="Times New Roman" w:hAnsi="Times New Roman" w:eastAsia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BlNmU5ZjYxNWFiMGUzNGY4MzY0ZGFiOWVkOWZjMDAifQ=="/>
  </w:docVars>
  <w:rsids>
    <w:rsidRoot w:val="00000000"/>
    <w:rsid w:val="5C837E0E"/>
    <w:rsid w:val="7E793A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ScaleCrop>false</ScaleCrop>
  <LinksUpToDate>false</LinksUpToDate>
  <Application>WPS Office_11.8.2.11653_F1E327BC-269C-435d-A152-05C5408002CA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2022-04-14T03:52:00Z</dcterms:created>
  <dc:creator>Lenovo</dc:creator>
  <cp:lastModifiedBy>hbt</cp:lastModifiedBy>
  <dcterms:modified xsi:type="dcterms:W3CDTF">2023-07-28T10:49:54Z</dcterms:modified>
  <dc:title>附件4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2023-04-12T10:16:57Z</vt:filetime>
  </property>
  <property fmtid="{D5CDD505-2E9C-101B-9397-08002B2CF9AE}" pid="4" name="KSOProductBuildVer">
    <vt:lpwstr>2052-11.8.2.11653</vt:lpwstr>
  </property>
  <property fmtid="{D5CDD505-2E9C-101B-9397-08002B2CF9AE}" pid="5" name="ICV">
    <vt:lpwstr>CB9458163C9C7119D22CC3646EA99FE2</vt:lpwstr>
  </property>
</Properties>
</file>